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D6" w:rsidRPr="00CB0153" w:rsidRDefault="00D818AD">
      <w:pPr>
        <w:pStyle w:val="ConsPlusTitle"/>
        <w:jc w:val="center"/>
        <w:outlineLvl w:val="0"/>
      </w:pPr>
      <w:bookmarkStart w:id="0" w:name="_GoBack"/>
      <w:bookmarkEnd w:id="0"/>
      <w:r w:rsidRPr="00CB0153">
        <w:t>ПРАВИТЕЛЬСТВО РОССИЙСКОЙ ФЕДЕРАЦИИ</w:t>
      </w:r>
    </w:p>
    <w:p w:rsidR="006016D6" w:rsidRPr="00CB0153" w:rsidRDefault="006016D6">
      <w:pPr>
        <w:pStyle w:val="ConsPlusTitle"/>
        <w:jc w:val="center"/>
      </w:pPr>
    </w:p>
    <w:p w:rsidR="006016D6" w:rsidRPr="00CB0153" w:rsidRDefault="00D818AD">
      <w:pPr>
        <w:pStyle w:val="ConsPlusTitle"/>
        <w:jc w:val="center"/>
      </w:pPr>
      <w:r w:rsidRPr="00CB0153">
        <w:t>ПОСТАНОВЛЕНИЕ</w:t>
      </w:r>
    </w:p>
    <w:p w:rsidR="006016D6" w:rsidRPr="00CB0153" w:rsidRDefault="00D818AD">
      <w:pPr>
        <w:pStyle w:val="ConsPlusTitle"/>
        <w:jc w:val="center"/>
      </w:pPr>
      <w:r w:rsidRPr="00CB0153">
        <w:t>от 28 апреля 2021 г. N 663</w:t>
      </w:r>
    </w:p>
    <w:p w:rsidR="006016D6" w:rsidRPr="00CB0153" w:rsidRDefault="006016D6">
      <w:pPr>
        <w:pStyle w:val="ConsPlusTitle"/>
        <w:jc w:val="center"/>
      </w:pPr>
    </w:p>
    <w:p w:rsidR="006016D6" w:rsidRPr="00CB0153" w:rsidRDefault="00D818AD">
      <w:pPr>
        <w:pStyle w:val="ConsPlusTitle"/>
        <w:jc w:val="center"/>
      </w:pPr>
      <w:r w:rsidRPr="00CB0153">
        <w:t>ОБ УТВЕРЖДЕНИИ ПЕРЕЧНЯ</w:t>
      </w:r>
    </w:p>
    <w:p w:rsidR="006016D6" w:rsidRPr="00CB0153" w:rsidRDefault="00D818AD">
      <w:pPr>
        <w:pStyle w:val="ConsPlusTitle"/>
        <w:jc w:val="center"/>
      </w:pPr>
      <w:r w:rsidRPr="00CB0153">
        <w:t>ВИДОВ ФЕДЕРАЛЬНОГО ГОСУДАРСТВЕННОГО КОНТРОЛЯ (НАДЗОРА),</w:t>
      </w:r>
    </w:p>
    <w:p w:rsidR="006016D6" w:rsidRPr="00CB0153" w:rsidRDefault="00D818AD">
      <w:pPr>
        <w:pStyle w:val="ConsPlusTitle"/>
        <w:jc w:val="center"/>
      </w:pPr>
      <w:r w:rsidRPr="00CB0153">
        <w:t xml:space="preserve">В </w:t>
      </w:r>
      <w:proofErr w:type="gramStart"/>
      <w:r w:rsidRPr="00CB0153">
        <w:t>ОТНОШЕНИИ</w:t>
      </w:r>
      <w:proofErr w:type="gramEnd"/>
      <w:r w:rsidRPr="00CB0153">
        <w:t xml:space="preserve"> КОТОРЫХ ПРИМЕНЯЕТСЯ ОБЯЗАТЕЛЬНЫЙ</w:t>
      </w:r>
    </w:p>
    <w:p w:rsidR="006016D6" w:rsidRPr="00CB0153" w:rsidRDefault="00D818AD">
      <w:pPr>
        <w:pStyle w:val="ConsPlusTitle"/>
        <w:jc w:val="center"/>
      </w:pPr>
      <w:r w:rsidRPr="00CB0153">
        <w:t>ДОСУДЕБНЫЙ ПОРЯДОК РАССМОТРЕНИЯ ЖАЛОБ</w:t>
      </w:r>
    </w:p>
    <w:p w:rsidR="006016D6" w:rsidRPr="00CB0153" w:rsidRDefault="006016D6">
      <w:pPr>
        <w:pStyle w:val="ConsPlusNormal"/>
      </w:pPr>
    </w:p>
    <w:p w:rsidR="006016D6" w:rsidRPr="00CB0153" w:rsidRDefault="00D818AD">
      <w:pPr>
        <w:pStyle w:val="ConsPlusNormal"/>
        <w:ind w:firstLine="540"/>
        <w:jc w:val="both"/>
      </w:pPr>
      <w:r w:rsidRPr="00CB0153">
        <w:t>В соответствии с частью 13 статьи 98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1. Утвердить прилагаемый перечень видов федерального государственного контроля (надзора), в отношении которых применяется обязательный досудебный порядок рассмотрения жалоб.</w:t>
      </w:r>
    </w:p>
    <w:p w:rsidR="006016D6" w:rsidRPr="00CB0153" w:rsidRDefault="00D818AD">
      <w:pPr>
        <w:pStyle w:val="ConsPlusNormal"/>
        <w:jc w:val="both"/>
      </w:pPr>
      <w:r w:rsidRPr="00CB0153">
        <w:t>(п. 1 в ред. Постановления Правительства РФ от 30.06.2021 N 1068)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 xml:space="preserve">2. </w:t>
      </w:r>
      <w:proofErr w:type="gramStart"/>
      <w:r w:rsidRPr="00CB0153">
        <w:t>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3. Настоящее постановление вступает в силу со дня его официального опубликования.</w:t>
      </w:r>
    </w:p>
    <w:p w:rsidR="006016D6" w:rsidRPr="00CB0153" w:rsidRDefault="00D818AD">
      <w:pPr>
        <w:pStyle w:val="ConsPlusNormal"/>
        <w:jc w:val="both"/>
      </w:pPr>
      <w:r w:rsidRPr="00CB0153">
        <w:t>(п. 3 в ред. Постановления Правительства РФ от 30.06.2021 N 1068)</w:t>
      </w:r>
    </w:p>
    <w:p w:rsidR="006016D6" w:rsidRPr="00CB0153" w:rsidRDefault="006016D6">
      <w:pPr>
        <w:pStyle w:val="ConsPlusNormal"/>
        <w:jc w:val="center"/>
      </w:pPr>
    </w:p>
    <w:p w:rsidR="006016D6" w:rsidRPr="00CB0153" w:rsidRDefault="00D818AD">
      <w:pPr>
        <w:pStyle w:val="ConsPlusNormal"/>
        <w:jc w:val="right"/>
      </w:pPr>
      <w:r w:rsidRPr="00CB0153">
        <w:t>Председатель Правительства</w:t>
      </w:r>
    </w:p>
    <w:p w:rsidR="006016D6" w:rsidRPr="00CB0153" w:rsidRDefault="00D818AD">
      <w:pPr>
        <w:pStyle w:val="ConsPlusNormal"/>
        <w:jc w:val="right"/>
      </w:pPr>
      <w:r w:rsidRPr="00CB0153">
        <w:t>Российской Федерации</w:t>
      </w:r>
    </w:p>
    <w:p w:rsidR="006016D6" w:rsidRPr="00CB0153" w:rsidRDefault="00D818AD">
      <w:pPr>
        <w:pStyle w:val="ConsPlusNormal"/>
        <w:jc w:val="right"/>
      </w:pPr>
      <w:r w:rsidRPr="00CB0153">
        <w:t>М.МИШУСТИН</w:t>
      </w: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D818AD">
      <w:pPr>
        <w:pStyle w:val="ConsPlusNormal"/>
        <w:jc w:val="right"/>
        <w:outlineLvl w:val="0"/>
      </w:pPr>
      <w:r w:rsidRPr="00CB0153">
        <w:t>Утвержден</w:t>
      </w:r>
    </w:p>
    <w:p w:rsidR="006016D6" w:rsidRPr="00CB0153" w:rsidRDefault="00D818AD">
      <w:pPr>
        <w:pStyle w:val="ConsPlusNormal"/>
        <w:jc w:val="right"/>
      </w:pPr>
      <w:r w:rsidRPr="00CB0153">
        <w:t>постановлением Правительства</w:t>
      </w:r>
    </w:p>
    <w:p w:rsidR="006016D6" w:rsidRPr="00CB0153" w:rsidRDefault="00D818AD">
      <w:pPr>
        <w:pStyle w:val="ConsPlusNormal"/>
        <w:jc w:val="right"/>
      </w:pPr>
      <w:r w:rsidRPr="00CB0153">
        <w:t>Российской Федерации</w:t>
      </w:r>
    </w:p>
    <w:p w:rsidR="006016D6" w:rsidRPr="00CB0153" w:rsidRDefault="00D818AD">
      <w:pPr>
        <w:pStyle w:val="ConsPlusNormal"/>
        <w:jc w:val="right"/>
      </w:pPr>
      <w:r w:rsidRPr="00CB0153">
        <w:t>от 28 апреля 2021 г. N 663</w:t>
      </w:r>
    </w:p>
    <w:p w:rsidR="006016D6" w:rsidRPr="00CB0153" w:rsidRDefault="006016D6">
      <w:pPr>
        <w:pStyle w:val="ConsPlusNormal"/>
        <w:jc w:val="center"/>
      </w:pPr>
    </w:p>
    <w:p w:rsidR="006016D6" w:rsidRPr="00CB0153" w:rsidRDefault="00D818AD">
      <w:pPr>
        <w:pStyle w:val="ConsPlusTitle"/>
        <w:jc w:val="center"/>
      </w:pPr>
      <w:bookmarkStart w:id="1" w:name="Par34"/>
      <w:bookmarkEnd w:id="1"/>
      <w:r w:rsidRPr="00CB0153">
        <w:t>ПЕРЕЧЕНЬ</w:t>
      </w:r>
    </w:p>
    <w:p w:rsidR="006016D6" w:rsidRPr="00CB0153" w:rsidRDefault="00D818AD">
      <w:pPr>
        <w:pStyle w:val="ConsPlusTitle"/>
        <w:jc w:val="center"/>
      </w:pPr>
      <w:r w:rsidRPr="00CB0153">
        <w:t>ВИДОВ ФЕДЕРАЛЬНОГО ГОСУДАРСТВЕННОГО КОНТРОЛЯ (НАДЗОРА),</w:t>
      </w:r>
    </w:p>
    <w:p w:rsidR="006016D6" w:rsidRPr="00CB0153" w:rsidRDefault="00D818AD">
      <w:pPr>
        <w:pStyle w:val="ConsPlusTitle"/>
        <w:jc w:val="center"/>
      </w:pPr>
      <w:r w:rsidRPr="00CB0153">
        <w:t xml:space="preserve">В </w:t>
      </w:r>
      <w:proofErr w:type="gramStart"/>
      <w:r w:rsidRPr="00CB0153">
        <w:t>ОТНОШЕНИИ</w:t>
      </w:r>
      <w:proofErr w:type="gramEnd"/>
      <w:r w:rsidRPr="00CB0153">
        <w:t xml:space="preserve"> КОТОРЫХ ПРИМЕНЯЕТСЯ ОБЯЗАТЕЛЬНЫЙ</w:t>
      </w:r>
    </w:p>
    <w:p w:rsidR="006016D6" w:rsidRPr="00CB0153" w:rsidRDefault="00D818AD">
      <w:pPr>
        <w:pStyle w:val="ConsPlusTitle"/>
        <w:jc w:val="center"/>
      </w:pPr>
      <w:r w:rsidRPr="00CB0153">
        <w:t>ДОСУДЕБНЫЙ ПОРЯДОК РАССМОТРЕНИЯ ЖАЛОБ</w:t>
      </w:r>
    </w:p>
    <w:p w:rsidR="006016D6" w:rsidRPr="00CB0153" w:rsidRDefault="006016D6">
      <w:pPr>
        <w:pStyle w:val="ConsPlusNormal"/>
      </w:pPr>
    </w:p>
    <w:p w:rsidR="006016D6" w:rsidRPr="00CB0153" w:rsidRDefault="00D818AD">
      <w:pPr>
        <w:pStyle w:val="ConsPlusTitle"/>
        <w:jc w:val="center"/>
        <w:outlineLvl w:val="1"/>
      </w:pPr>
      <w:r w:rsidRPr="00CB0153">
        <w:t>Министерство Российской Федерации по делам</w:t>
      </w:r>
    </w:p>
    <w:p w:rsidR="006016D6" w:rsidRPr="00CB0153" w:rsidRDefault="00D818AD">
      <w:pPr>
        <w:pStyle w:val="ConsPlusTitle"/>
        <w:jc w:val="center"/>
      </w:pPr>
      <w:r w:rsidRPr="00CB0153">
        <w:t>гражданской обороны, чрезвычайным ситуациям и ликвидации</w:t>
      </w:r>
    </w:p>
    <w:p w:rsidR="006016D6" w:rsidRPr="00CB0153" w:rsidRDefault="00D818AD">
      <w:pPr>
        <w:pStyle w:val="ConsPlusTitle"/>
        <w:jc w:val="center"/>
      </w:pPr>
      <w:r w:rsidRPr="00CB0153">
        <w:t>последствий стихийных бедствий</w:t>
      </w:r>
    </w:p>
    <w:p w:rsidR="006016D6" w:rsidRPr="00CB0153" w:rsidRDefault="006016D6">
      <w:pPr>
        <w:pStyle w:val="ConsPlusNormal"/>
        <w:jc w:val="center"/>
      </w:pPr>
    </w:p>
    <w:p w:rsidR="006016D6" w:rsidRPr="00CB0153" w:rsidRDefault="00D818AD">
      <w:pPr>
        <w:pStyle w:val="ConsPlusNormal"/>
        <w:ind w:firstLine="540"/>
        <w:jc w:val="both"/>
      </w:pPr>
      <w:r w:rsidRPr="00CB0153">
        <w:lastRenderedPageBreak/>
        <w:t>1. Федеральный государственный пожарный надзор.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2. Федеральный государственный надзор в области защиты населения и территорий от чрезвычайных ситуаций.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3. Федеральный государственный надзор в области гражданской обороны.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4. Федеральный государственный контроль (надзор) за безопасностью людей на водных объектах.</w:t>
      </w: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D818AD">
      <w:pPr>
        <w:pStyle w:val="ConsPlusTitle"/>
        <w:jc w:val="center"/>
        <w:outlineLvl w:val="1"/>
      </w:pPr>
      <w:r w:rsidRPr="00CB0153">
        <w:t>Федеральная служба по аккредитации</w:t>
      </w:r>
    </w:p>
    <w:p w:rsidR="006016D6" w:rsidRPr="00CB0153" w:rsidRDefault="006016D6">
      <w:pPr>
        <w:pStyle w:val="ConsPlusNormal"/>
        <w:jc w:val="center"/>
      </w:pPr>
    </w:p>
    <w:p w:rsidR="006016D6" w:rsidRPr="00CB0153" w:rsidRDefault="00D818AD">
      <w:pPr>
        <w:pStyle w:val="ConsPlusNormal"/>
        <w:ind w:firstLine="540"/>
        <w:jc w:val="both"/>
      </w:pPr>
      <w:r w:rsidRPr="00CB0153">
        <w:t>5. Федеральный государственный контроль (надзор) за деятельностью аккредитованных лиц.</w:t>
      </w: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D818AD">
      <w:pPr>
        <w:pStyle w:val="ConsPlusTitle"/>
        <w:jc w:val="center"/>
        <w:outlineLvl w:val="1"/>
      </w:pPr>
      <w:r w:rsidRPr="00CB0153">
        <w:t>Федеральная служба по регулированию алкогольного рынка</w:t>
      </w: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D818AD">
      <w:pPr>
        <w:pStyle w:val="ConsPlusNormal"/>
        <w:ind w:firstLine="540"/>
        <w:jc w:val="both"/>
      </w:pPr>
      <w:r w:rsidRPr="00CB0153">
        <w:t>6. Федеральный государственный контроль (надзор) в области производства и оборота этилового спирта, алкогольной и спиртосодержащей продукции.</w:t>
      </w: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D818AD">
      <w:pPr>
        <w:pStyle w:val="ConsPlusTitle"/>
        <w:jc w:val="center"/>
        <w:outlineLvl w:val="1"/>
      </w:pPr>
      <w:r w:rsidRPr="00CB0153">
        <w:t>Федеральная служба по гидрометеорологии и мониторингу</w:t>
      </w:r>
    </w:p>
    <w:p w:rsidR="006016D6" w:rsidRPr="00CB0153" w:rsidRDefault="00D818AD">
      <w:pPr>
        <w:pStyle w:val="ConsPlusTitle"/>
        <w:jc w:val="center"/>
      </w:pPr>
      <w:r w:rsidRPr="00CB0153">
        <w:t>окружающей среды</w:t>
      </w:r>
    </w:p>
    <w:p w:rsidR="006016D6" w:rsidRPr="00CB0153" w:rsidRDefault="006016D6">
      <w:pPr>
        <w:pStyle w:val="ConsPlusNormal"/>
        <w:jc w:val="center"/>
      </w:pPr>
    </w:p>
    <w:p w:rsidR="006016D6" w:rsidRPr="00CB0153" w:rsidRDefault="00D818AD">
      <w:pPr>
        <w:pStyle w:val="ConsPlusNormal"/>
        <w:ind w:firstLine="540"/>
        <w:jc w:val="both"/>
      </w:pPr>
      <w:r w:rsidRPr="00CB0153">
        <w:t>7. Федеральный государственный контроль (надзор) за проведением работ по активным воздействиям на гидрометеорологические процессы.</w:t>
      </w: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D818AD">
      <w:pPr>
        <w:pStyle w:val="ConsPlusTitle"/>
        <w:jc w:val="center"/>
        <w:outlineLvl w:val="1"/>
      </w:pPr>
      <w:r w:rsidRPr="00CB0153">
        <w:t>Федеральная служба по надзору в сфере здравоохранения</w:t>
      </w: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D818AD">
      <w:pPr>
        <w:pStyle w:val="ConsPlusNormal"/>
        <w:ind w:firstLine="540"/>
        <w:jc w:val="both"/>
      </w:pPr>
      <w:r w:rsidRPr="00CB0153">
        <w:t>8. Федеральный государственный контроль (надзор) качества и безопасности медицинской деятельности.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9. Федеральный государственный контроль (надзор) в сфере обращения лекарственных средств.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10. Федеральный государственный контроль (надзор) за обращением медицинских изделий.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11. Федеральный государственный контроль (надзор) в сфере обращения биомедицинских клеточных продуктов.</w:t>
      </w: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D818AD">
      <w:pPr>
        <w:pStyle w:val="ConsPlusTitle"/>
        <w:jc w:val="center"/>
        <w:outlineLvl w:val="1"/>
      </w:pPr>
      <w:r w:rsidRPr="00CB0153">
        <w:t xml:space="preserve">Федеральная служба по надзору в сфере связи, </w:t>
      </w:r>
      <w:proofErr w:type="gramStart"/>
      <w:r w:rsidRPr="00CB0153">
        <w:t>информационных</w:t>
      </w:r>
      <w:proofErr w:type="gramEnd"/>
    </w:p>
    <w:p w:rsidR="006016D6" w:rsidRPr="00CB0153" w:rsidRDefault="00D818AD">
      <w:pPr>
        <w:pStyle w:val="ConsPlusTitle"/>
        <w:jc w:val="center"/>
      </w:pPr>
      <w:r w:rsidRPr="00CB0153">
        <w:t>технологий и массовых коммуникаций</w:t>
      </w: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D818AD">
      <w:pPr>
        <w:pStyle w:val="ConsPlusNormal"/>
        <w:ind w:firstLine="540"/>
        <w:jc w:val="both"/>
      </w:pPr>
      <w:r w:rsidRPr="00CB0153">
        <w:t>12. Федеральный государственный контроль (надзор) за соблюдением законодательства Российской Федерации о средствах массовой информации.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13. Федеральный государственный контроль (надзор) в области связи.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14. Федеральный государственный контроль (надзор) за обработкой персональных данных.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15. Федеральный государственный контроль (надзор) за соблюдением требований в связи с распространением информации в информационно-телекоммуникационных сетях, в том числе сети "Интернет".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lastRenderedPageBreak/>
        <w:t>16. 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D818AD">
      <w:pPr>
        <w:pStyle w:val="ConsPlusTitle"/>
        <w:jc w:val="center"/>
        <w:outlineLvl w:val="1"/>
      </w:pPr>
      <w:r w:rsidRPr="00CB0153">
        <w:t>Федеральная служба по надзору в сфере образования и науки</w:t>
      </w: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D818AD">
      <w:pPr>
        <w:pStyle w:val="ConsPlusNormal"/>
        <w:ind w:firstLine="540"/>
        <w:jc w:val="both"/>
      </w:pPr>
      <w:r w:rsidRPr="00CB0153">
        <w:t>17. 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18. Федеральный государственный контроль (надзор) в сфере образования.</w:t>
      </w: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D818AD">
      <w:pPr>
        <w:pStyle w:val="ConsPlusTitle"/>
        <w:jc w:val="center"/>
        <w:outlineLvl w:val="1"/>
      </w:pPr>
      <w:r w:rsidRPr="00CB0153">
        <w:t>Федеральная служба по надзору в сфере защиты прав</w:t>
      </w:r>
    </w:p>
    <w:p w:rsidR="006016D6" w:rsidRPr="00CB0153" w:rsidRDefault="00D818AD">
      <w:pPr>
        <w:pStyle w:val="ConsPlusTitle"/>
        <w:jc w:val="center"/>
      </w:pPr>
      <w:r w:rsidRPr="00CB0153">
        <w:t>потребителей и благополучия человека</w:t>
      </w:r>
    </w:p>
    <w:p w:rsidR="006016D6" w:rsidRPr="00CB0153" w:rsidRDefault="006016D6">
      <w:pPr>
        <w:pStyle w:val="ConsPlusNormal"/>
        <w:jc w:val="center"/>
      </w:pPr>
    </w:p>
    <w:p w:rsidR="006016D6" w:rsidRPr="00CB0153" w:rsidRDefault="00D818AD">
      <w:pPr>
        <w:pStyle w:val="ConsPlusNormal"/>
        <w:ind w:firstLine="540"/>
        <w:jc w:val="both"/>
      </w:pPr>
      <w:r w:rsidRPr="00CB0153">
        <w:t>19. Федеральный государственный санитарно-эпидемиологический контроль (надзор).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20. Федеральный государственный контроль (надзор) в области защиты прав потребителей.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21. 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D818AD">
      <w:pPr>
        <w:pStyle w:val="ConsPlusTitle"/>
        <w:jc w:val="center"/>
        <w:outlineLvl w:val="1"/>
      </w:pPr>
      <w:r w:rsidRPr="00CB0153">
        <w:t>Федеральная служба по надзору в сфере природопользования</w:t>
      </w:r>
    </w:p>
    <w:p w:rsidR="006016D6" w:rsidRPr="00CB0153" w:rsidRDefault="006016D6">
      <w:pPr>
        <w:pStyle w:val="ConsPlusNormal"/>
        <w:jc w:val="center"/>
      </w:pPr>
    </w:p>
    <w:p w:rsidR="006016D6" w:rsidRPr="00CB0153" w:rsidRDefault="00D818AD">
      <w:pPr>
        <w:pStyle w:val="ConsPlusNormal"/>
        <w:ind w:firstLine="540"/>
        <w:jc w:val="both"/>
      </w:pPr>
      <w:r w:rsidRPr="00CB0153">
        <w:t>22. Федеральный государственный экологический контроль (надзор).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23. Федеральный государственный геологический контроль (надзор).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24. Федеральный государственный земельный контроль (надзор).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25. Федеральный государственный контроль (надзор) в области обращения с животными.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26. Федеральный государственный контроль (надзор) в области охраны, воспроизводства и использования объектов животного мира и среды их обитания.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27. Федеральный государственный охотничий контроль (надзор).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28. Федеральный государственный контроль (надзор) в области охраны и использования особо охраняемых природных территорий.</w:t>
      </w: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D818AD">
      <w:pPr>
        <w:pStyle w:val="ConsPlusTitle"/>
        <w:jc w:val="center"/>
        <w:outlineLvl w:val="1"/>
      </w:pPr>
      <w:r w:rsidRPr="00CB0153">
        <w:t>Федеральная служба государственной регистрации, кадастра</w:t>
      </w:r>
    </w:p>
    <w:p w:rsidR="006016D6" w:rsidRPr="00CB0153" w:rsidRDefault="00D818AD">
      <w:pPr>
        <w:pStyle w:val="ConsPlusTitle"/>
        <w:jc w:val="center"/>
      </w:pPr>
      <w:r w:rsidRPr="00CB0153">
        <w:t>и картографии</w:t>
      </w: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D818AD">
      <w:pPr>
        <w:pStyle w:val="ConsPlusNormal"/>
        <w:ind w:firstLine="540"/>
        <w:jc w:val="both"/>
      </w:pPr>
      <w:r w:rsidRPr="00CB0153">
        <w:t>29. Федеральный государственный земельный контроль (надзор).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30. Федеральный государственный контроль (надзор) в области геодезии и картографии.</w:t>
      </w: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D818AD">
      <w:pPr>
        <w:pStyle w:val="ConsPlusTitle"/>
        <w:jc w:val="center"/>
        <w:outlineLvl w:val="1"/>
      </w:pPr>
      <w:r w:rsidRPr="00CB0153">
        <w:t xml:space="preserve">Федеральная служба по </w:t>
      </w:r>
      <w:proofErr w:type="gramStart"/>
      <w:r w:rsidRPr="00CB0153">
        <w:t>ветеринарному</w:t>
      </w:r>
      <w:proofErr w:type="gramEnd"/>
    </w:p>
    <w:p w:rsidR="006016D6" w:rsidRPr="00CB0153" w:rsidRDefault="00D818AD">
      <w:pPr>
        <w:pStyle w:val="ConsPlusTitle"/>
        <w:jc w:val="center"/>
      </w:pPr>
      <w:r w:rsidRPr="00CB0153">
        <w:t>и фитосанитарному надзору</w:t>
      </w:r>
    </w:p>
    <w:p w:rsidR="006016D6" w:rsidRPr="00CB0153" w:rsidRDefault="006016D6">
      <w:pPr>
        <w:pStyle w:val="ConsPlusNormal"/>
        <w:jc w:val="center"/>
      </w:pPr>
    </w:p>
    <w:p w:rsidR="006016D6" w:rsidRPr="00CB0153" w:rsidRDefault="00D818AD">
      <w:pPr>
        <w:pStyle w:val="ConsPlusNormal"/>
        <w:ind w:firstLine="540"/>
        <w:jc w:val="both"/>
      </w:pPr>
      <w:r w:rsidRPr="00CB0153">
        <w:lastRenderedPageBreak/>
        <w:t>31. Федеральный государственный ветеринарный контроль (надзор).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32. Федеральный государственный карантинный фитосанитарный контроль (надзор).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33. Федеральный государственный земельный контроль (надзор).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34. Федеральный государственный контроль (надзор) в сфере обращения лекарственных средств.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35. Федеральный государственный контроль (надзор) в области обращения с животными.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36. Федеральный государственный контроль (надзор) в области обеспечения качества и безопасности зерна и продуктов переработки зерна.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37. Федеральный государственный контроль (надзор) в области семеноводства в отношении семян сельскохозяйственных растений.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 xml:space="preserve">38. Федеральный государственный контроль (надзор) в области безопасного обращения с пестицидами и </w:t>
      </w:r>
      <w:proofErr w:type="spellStart"/>
      <w:r w:rsidRPr="00CB0153">
        <w:t>агрохимикатами</w:t>
      </w:r>
      <w:proofErr w:type="spellEnd"/>
      <w:r w:rsidRPr="00CB0153">
        <w:t>.</w:t>
      </w: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D818AD">
      <w:pPr>
        <w:pStyle w:val="ConsPlusTitle"/>
        <w:jc w:val="center"/>
        <w:outlineLvl w:val="1"/>
      </w:pPr>
      <w:r w:rsidRPr="00CB0153">
        <w:t>Федеральное агентство по техническому регулированию</w:t>
      </w:r>
    </w:p>
    <w:p w:rsidR="006016D6" w:rsidRPr="00CB0153" w:rsidRDefault="00D818AD">
      <w:pPr>
        <w:pStyle w:val="ConsPlusTitle"/>
        <w:jc w:val="center"/>
      </w:pPr>
      <w:r w:rsidRPr="00CB0153">
        <w:t>и метрологии</w:t>
      </w:r>
    </w:p>
    <w:p w:rsidR="006016D6" w:rsidRPr="00CB0153" w:rsidRDefault="006016D6">
      <w:pPr>
        <w:pStyle w:val="ConsPlusNormal"/>
        <w:jc w:val="center"/>
      </w:pPr>
    </w:p>
    <w:p w:rsidR="006016D6" w:rsidRPr="00CB0153" w:rsidRDefault="00D818AD">
      <w:pPr>
        <w:pStyle w:val="ConsPlusNormal"/>
        <w:ind w:firstLine="540"/>
        <w:jc w:val="both"/>
      </w:pPr>
      <w:r w:rsidRPr="00CB0153">
        <w:t>39. Федеральный государственный метрологический контроль (надзор).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 xml:space="preserve">40. </w:t>
      </w:r>
      <w:proofErr w:type="gramStart"/>
      <w:r w:rsidRPr="00CB0153">
        <w:t>Федеральный государственный контроль (надзор) за соблюдением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 в отношении электрической энергии</w:t>
      </w:r>
      <w:proofErr w:type="gramEnd"/>
      <w:r w:rsidRPr="00CB0153">
        <w:t xml:space="preserve"> в электрических сетях общего назначения переменного трехфазного и однофазного тока частотой 50 Гц.</w:t>
      </w:r>
    </w:p>
    <w:p w:rsidR="006016D6" w:rsidRPr="00CB0153" w:rsidRDefault="006016D6">
      <w:pPr>
        <w:pStyle w:val="ConsPlusNormal"/>
        <w:jc w:val="center"/>
      </w:pPr>
    </w:p>
    <w:p w:rsidR="006016D6" w:rsidRPr="00CB0153" w:rsidRDefault="00D818AD">
      <w:pPr>
        <w:pStyle w:val="ConsPlusTitle"/>
        <w:jc w:val="center"/>
        <w:outlineLvl w:val="1"/>
      </w:pPr>
      <w:r w:rsidRPr="00CB0153">
        <w:t xml:space="preserve">Федеральная служба по </w:t>
      </w:r>
      <w:proofErr w:type="gramStart"/>
      <w:r w:rsidRPr="00CB0153">
        <w:t>экологическому</w:t>
      </w:r>
      <w:proofErr w:type="gramEnd"/>
      <w:r w:rsidRPr="00CB0153">
        <w:t>, технологическому</w:t>
      </w:r>
    </w:p>
    <w:p w:rsidR="006016D6" w:rsidRPr="00CB0153" w:rsidRDefault="00D818AD">
      <w:pPr>
        <w:pStyle w:val="ConsPlusTitle"/>
        <w:jc w:val="center"/>
      </w:pPr>
      <w:r w:rsidRPr="00CB0153">
        <w:t>и атомному надзору</w:t>
      </w:r>
    </w:p>
    <w:p w:rsidR="006016D6" w:rsidRPr="00CB0153" w:rsidRDefault="006016D6">
      <w:pPr>
        <w:pStyle w:val="ConsPlusNormal"/>
        <w:jc w:val="center"/>
      </w:pPr>
    </w:p>
    <w:p w:rsidR="006016D6" w:rsidRPr="00CB0153" w:rsidRDefault="00D818AD">
      <w:pPr>
        <w:pStyle w:val="ConsPlusNormal"/>
        <w:ind w:firstLine="540"/>
        <w:jc w:val="both"/>
      </w:pPr>
      <w:r w:rsidRPr="00CB0153">
        <w:t>41. Федеральный государственный надзор в области промышленной безопасности.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42. Федеральный государственный энергетический надзор.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43. Федеральный государственный надзор в области безопасности гидротехнических сооружений.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44. Федеральный государственный горный надзор.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45. Федеральный государственный строительный надзор.</w:t>
      </w: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D818AD">
      <w:pPr>
        <w:pStyle w:val="ConsPlusTitle"/>
        <w:jc w:val="center"/>
        <w:outlineLvl w:val="1"/>
      </w:pPr>
      <w:r w:rsidRPr="00CB0153">
        <w:t>Федеральная служба по надзору в сфере транспорта</w:t>
      </w: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D818AD">
      <w:pPr>
        <w:pStyle w:val="ConsPlusNormal"/>
        <w:ind w:firstLine="540"/>
        <w:jc w:val="both"/>
      </w:pPr>
      <w:r w:rsidRPr="00CB0153">
        <w:t>46. Федеральный государственный контроль (надзор) в области торгового мореплавания и внутреннего водного транспорта.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lastRenderedPageBreak/>
        <w:t>47. Федеральный государственный контроль (надзор) на автомобильном транспорте, городском наземном электрическом транспорте и в дорожном хозяйстве.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48. Федеральный государственный контроль (надзор) в области гражданской авиации.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49. Федеральный государственный контроль (надзор) в области железнодорожного транспорта.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50. Федеральный государственный контроль (надзор) в области транспортной безопасности.</w:t>
      </w: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D818AD">
      <w:pPr>
        <w:pStyle w:val="ConsPlusTitle"/>
        <w:jc w:val="center"/>
        <w:outlineLvl w:val="1"/>
      </w:pPr>
      <w:r w:rsidRPr="00CB0153">
        <w:t>Федеральная служба по труду и занятости</w:t>
      </w:r>
    </w:p>
    <w:p w:rsidR="006016D6" w:rsidRPr="00CB0153" w:rsidRDefault="006016D6">
      <w:pPr>
        <w:pStyle w:val="ConsPlusNormal"/>
        <w:jc w:val="center"/>
      </w:pPr>
    </w:p>
    <w:p w:rsidR="006016D6" w:rsidRPr="00CB0153" w:rsidRDefault="00D818AD">
      <w:pPr>
        <w:pStyle w:val="ConsPlusNormal"/>
        <w:ind w:firstLine="540"/>
        <w:jc w:val="both"/>
      </w:pPr>
      <w:r w:rsidRPr="00CB0153">
        <w:t>51.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права.</w:t>
      </w:r>
    </w:p>
    <w:p w:rsidR="006016D6" w:rsidRPr="00CB0153" w:rsidRDefault="00D818AD">
      <w:pPr>
        <w:pStyle w:val="ConsPlusNormal"/>
        <w:jc w:val="both"/>
      </w:pPr>
      <w:r w:rsidRPr="00CB0153">
        <w:t>(в ред. Постановления Правительства РФ от 06.10.2021 N 1696)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52. Федеральный государственный контроль (надзор) за деятельностью по оказанию гражданам государственной социальной помощи в виде предоставления социальных услуг.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53. Федеральный государственный контроль (надзор) за выполнением частным агентством занятости требований аккредитации на право осуществления деятельности по предоставлению труда работников (персонала).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54. Федеральный государственный контроль (надзор) в сфере социального обслуживания.</w:t>
      </w: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D818AD">
      <w:pPr>
        <w:pStyle w:val="ConsPlusTitle"/>
        <w:jc w:val="center"/>
        <w:outlineLvl w:val="1"/>
      </w:pPr>
      <w:r w:rsidRPr="00CB0153">
        <w:t>Федеральное агентство по туризму</w:t>
      </w:r>
    </w:p>
    <w:p w:rsidR="006016D6" w:rsidRPr="00CB0153" w:rsidRDefault="006016D6">
      <w:pPr>
        <w:pStyle w:val="ConsPlusNormal"/>
        <w:jc w:val="center"/>
      </w:pPr>
    </w:p>
    <w:p w:rsidR="006016D6" w:rsidRPr="00CB0153" w:rsidRDefault="00D818AD">
      <w:pPr>
        <w:pStyle w:val="ConsPlusNormal"/>
        <w:ind w:firstLine="540"/>
        <w:jc w:val="both"/>
      </w:pPr>
      <w:r w:rsidRPr="00CB0153">
        <w:t>55. Федеральный государственный контроль (надзор) за деятельностью туроператоров и объединения туроператоров в сфере выездного туризма.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56. Федеральный государственный контроль (надзор) за деятельностью аккредитованных организаций, осуществляющих классификацию гостиниц, классификацию горнолыжных трасс, классификацию пляжей.</w:t>
      </w: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D818AD">
      <w:pPr>
        <w:pStyle w:val="ConsPlusTitle"/>
        <w:jc w:val="center"/>
        <w:outlineLvl w:val="1"/>
      </w:pPr>
      <w:r w:rsidRPr="00CB0153">
        <w:t>Федеральная налоговая служба</w:t>
      </w:r>
    </w:p>
    <w:p w:rsidR="006016D6" w:rsidRPr="00CB0153" w:rsidRDefault="006016D6">
      <w:pPr>
        <w:pStyle w:val="ConsPlusNormal"/>
        <w:jc w:val="center"/>
      </w:pPr>
    </w:p>
    <w:p w:rsidR="006016D6" w:rsidRPr="00CB0153" w:rsidRDefault="00D818AD">
      <w:pPr>
        <w:pStyle w:val="ConsPlusNormal"/>
        <w:ind w:firstLine="540"/>
        <w:jc w:val="both"/>
      </w:pPr>
      <w:r w:rsidRPr="00CB0153">
        <w:t>57. Федеральный государственный контроль (надзор) за организацией и проведением азартных игр.</w:t>
      </w:r>
    </w:p>
    <w:p w:rsidR="006016D6" w:rsidRPr="00CB0153" w:rsidRDefault="00D818AD">
      <w:pPr>
        <w:pStyle w:val="ConsPlusNormal"/>
        <w:spacing w:before="240"/>
        <w:ind w:firstLine="540"/>
        <w:jc w:val="both"/>
      </w:pPr>
      <w:r w:rsidRPr="00CB0153">
        <w:t>58. Федеральный государственный контроль (надзор) за проведением лотерей.</w:t>
      </w:r>
    </w:p>
    <w:p w:rsidR="006016D6" w:rsidRPr="00CB0153" w:rsidRDefault="006016D6">
      <w:pPr>
        <w:pStyle w:val="ConsPlusNormal"/>
        <w:ind w:firstLine="540"/>
        <w:jc w:val="both"/>
      </w:pPr>
    </w:p>
    <w:p w:rsidR="006016D6" w:rsidRPr="00CB0153" w:rsidRDefault="00D818AD">
      <w:pPr>
        <w:pStyle w:val="ConsPlusTitle"/>
        <w:jc w:val="center"/>
        <w:outlineLvl w:val="1"/>
      </w:pPr>
      <w:r w:rsidRPr="00CB0153">
        <w:t>Федеральная служба судебных приставов</w:t>
      </w:r>
    </w:p>
    <w:p w:rsidR="006016D6" w:rsidRPr="00CB0153" w:rsidRDefault="006016D6">
      <w:pPr>
        <w:pStyle w:val="ConsPlusNormal"/>
        <w:jc w:val="center"/>
      </w:pPr>
    </w:p>
    <w:p w:rsidR="006016D6" w:rsidRPr="00CB0153" w:rsidRDefault="00D818AD">
      <w:pPr>
        <w:pStyle w:val="ConsPlusNormal"/>
        <w:ind w:firstLine="540"/>
        <w:jc w:val="both"/>
      </w:pPr>
      <w:r w:rsidRPr="00CB0153">
        <w:t>59. Федеральный государственный контроль (надзор) за деятельностью юридических лиц, осуществляющих деятельность по возврату просроченной задолженности в качестве основного вида деятельности, включенных в государственный реестр.</w:t>
      </w:r>
    </w:p>
    <w:p w:rsidR="006016D6" w:rsidRPr="00CB0153" w:rsidRDefault="006016D6">
      <w:pPr>
        <w:pStyle w:val="ConsPlusNormal"/>
        <w:jc w:val="both"/>
      </w:pPr>
    </w:p>
    <w:p w:rsidR="006016D6" w:rsidRPr="00CB0153" w:rsidRDefault="006016D6">
      <w:pPr>
        <w:pStyle w:val="ConsPlusNormal"/>
        <w:jc w:val="both"/>
      </w:pPr>
    </w:p>
    <w:p w:rsidR="00D818AD" w:rsidRPr="00CB0153" w:rsidRDefault="00D818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818AD" w:rsidRPr="00CB0153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C7" w:rsidRDefault="003E4EC7">
      <w:pPr>
        <w:spacing w:after="0" w:line="240" w:lineRule="auto"/>
      </w:pPr>
      <w:r>
        <w:separator/>
      </w:r>
    </w:p>
  </w:endnote>
  <w:endnote w:type="continuationSeparator" w:id="0">
    <w:p w:rsidR="003E4EC7" w:rsidRDefault="003E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D6" w:rsidRDefault="006016D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C7" w:rsidRDefault="003E4EC7">
      <w:pPr>
        <w:spacing w:after="0" w:line="240" w:lineRule="auto"/>
      </w:pPr>
      <w:r>
        <w:separator/>
      </w:r>
    </w:p>
  </w:footnote>
  <w:footnote w:type="continuationSeparator" w:id="0">
    <w:p w:rsidR="003E4EC7" w:rsidRDefault="003E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D6" w:rsidRDefault="006016D6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153"/>
    <w:rsid w:val="003E4EC7"/>
    <w:rsid w:val="006016D6"/>
    <w:rsid w:val="006E4EC5"/>
    <w:rsid w:val="00CB0153"/>
    <w:rsid w:val="00D8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28.04.2021 N 663(ред. от 06.10.2021)"Об 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жалоб"</vt:lpstr>
    </vt:vector>
  </TitlesOfParts>
  <Company>КонсультантПлюс Версия 4021.00.20</Company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28.04.2021 N 663(ред. от 06.10.2021)"Об 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жалоб"</dc:title>
  <dc:creator>User1</dc:creator>
  <cp:lastModifiedBy>User1</cp:lastModifiedBy>
  <cp:revision>3</cp:revision>
  <dcterms:created xsi:type="dcterms:W3CDTF">2021-10-14T16:42:00Z</dcterms:created>
  <dcterms:modified xsi:type="dcterms:W3CDTF">2021-10-14T16:42:00Z</dcterms:modified>
</cp:coreProperties>
</file>